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A0B48" w14:textId="77777777" w:rsidR="00414C4F" w:rsidRDefault="00414C4F" w:rsidP="00414C4F">
      <w:pPr>
        <w:widowControl w:val="0"/>
        <w:tabs>
          <w:tab w:val="right" w:pos="8010"/>
        </w:tabs>
        <w:jc w:val="both"/>
        <w:rPr>
          <w:rFonts w:ascii="Arial" w:hAnsi="Arial" w:cs="Arial"/>
          <w:color w:val="000000"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A6F8FC8" wp14:editId="74EBA486">
            <wp:simplePos x="0" y="0"/>
            <wp:positionH relativeFrom="column">
              <wp:posOffset>0</wp:posOffset>
            </wp:positionH>
            <wp:positionV relativeFrom="margin">
              <wp:posOffset>-114300</wp:posOffset>
            </wp:positionV>
            <wp:extent cx="685800" cy="685800"/>
            <wp:effectExtent l="0" t="0" r="0" b="0"/>
            <wp:wrapThrough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hrough>
            <wp:docPr id="1" name="Picture 1" descr="Description: logo RUM_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RUM_ver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63D">
        <w:rPr>
          <w:rFonts w:ascii="Arial" w:hAnsi="Arial" w:cs="Arial"/>
          <w:color w:val="000000"/>
          <w:sz w:val="22"/>
        </w:rPr>
        <w:t>Universidad de Puerto Rico</w:t>
      </w:r>
      <w:r>
        <w:rPr>
          <w:rFonts w:ascii="Arial" w:hAnsi="Arial" w:cs="Arial"/>
          <w:color w:val="000000"/>
          <w:sz w:val="22"/>
        </w:rPr>
        <w:tab/>
      </w:r>
      <w:r w:rsidRPr="003E1EB5">
        <w:rPr>
          <w:rFonts w:ascii="Arial" w:hAnsi="Arial" w:cs="Arial"/>
          <w:sz w:val="18"/>
          <w:szCs w:val="18"/>
        </w:rPr>
        <w:t xml:space="preserve">Contacto: </w:t>
      </w:r>
      <w:r w:rsidRPr="00414C4F">
        <w:rPr>
          <w:rFonts w:ascii="Arial" w:hAnsi="Arial" w:cs="Arial"/>
          <w:sz w:val="18"/>
          <w:szCs w:val="18"/>
        </w:rPr>
        <w:t>Javier Valentín</w:t>
      </w:r>
      <w:r>
        <w:rPr>
          <w:rFonts w:ascii="Arial" w:hAnsi="Arial" w:cs="Arial"/>
          <w:sz w:val="18"/>
          <w:szCs w:val="18"/>
        </w:rPr>
        <w:t xml:space="preserve"> Feliciano</w:t>
      </w:r>
    </w:p>
    <w:p w14:paraId="0EAFBD00" w14:textId="77777777" w:rsidR="00414C4F" w:rsidRPr="00002666" w:rsidRDefault="00414C4F" w:rsidP="00414C4F">
      <w:pPr>
        <w:widowControl w:val="0"/>
        <w:tabs>
          <w:tab w:val="right" w:pos="8010"/>
        </w:tabs>
        <w:jc w:val="both"/>
        <w:rPr>
          <w:rFonts w:ascii="Arial" w:hAnsi="Arial" w:cs="Arial"/>
          <w:color w:val="000000"/>
          <w:sz w:val="22"/>
        </w:rPr>
      </w:pPr>
      <w:r w:rsidRPr="00002666">
        <w:rPr>
          <w:rFonts w:ascii="Arial" w:hAnsi="Arial" w:cs="Arial"/>
          <w:color w:val="000000"/>
          <w:sz w:val="22"/>
          <w:szCs w:val="22"/>
        </w:rPr>
        <w:t>Recinto Universitario de Mayagüez</w:t>
      </w:r>
      <w:r>
        <w:rPr>
          <w:rFonts w:ascii="Arial" w:hAnsi="Arial" w:cs="Arial"/>
          <w:sz w:val="18"/>
          <w:szCs w:val="18"/>
        </w:rPr>
        <w:tab/>
        <w:t>787-265-3879</w:t>
      </w:r>
    </w:p>
    <w:p w14:paraId="06F25596" w14:textId="77777777" w:rsidR="00414C4F" w:rsidRPr="00002666" w:rsidRDefault="00414C4F" w:rsidP="00414C4F">
      <w:pPr>
        <w:tabs>
          <w:tab w:val="right" w:pos="8010"/>
        </w:tabs>
        <w:jc w:val="both"/>
        <w:rPr>
          <w:rFonts w:ascii="Arial" w:hAnsi="Arial" w:cs="Arial"/>
          <w:i/>
          <w:sz w:val="16"/>
          <w:szCs w:val="16"/>
        </w:rPr>
      </w:pPr>
      <w:r w:rsidRPr="00002666">
        <w:rPr>
          <w:rFonts w:ascii="Arial" w:hAnsi="Arial" w:cs="Arial"/>
          <w:color w:val="000000"/>
          <w:sz w:val="22"/>
        </w:rPr>
        <w:t>Oficina de Prensa</w:t>
      </w:r>
      <w:r>
        <w:rPr>
          <w:rFonts w:ascii="Arial" w:hAnsi="Arial" w:cs="Arial"/>
          <w:i/>
          <w:sz w:val="16"/>
          <w:szCs w:val="16"/>
        </w:rPr>
        <w:tab/>
        <w:t>javier.valentin</w:t>
      </w:r>
      <w:r w:rsidRPr="00002666">
        <w:rPr>
          <w:rFonts w:ascii="Arial" w:hAnsi="Arial" w:cs="Arial"/>
          <w:i/>
          <w:sz w:val="16"/>
          <w:szCs w:val="16"/>
        </w:rPr>
        <w:t>@uprm.edu</w:t>
      </w:r>
    </w:p>
    <w:p w14:paraId="19CA11E5" w14:textId="77777777" w:rsidR="00414C4F" w:rsidRPr="00D56CFE" w:rsidRDefault="00414C4F" w:rsidP="00414C4F">
      <w:pPr>
        <w:rPr>
          <w:rFonts w:ascii="Arial" w:hAnsi="Arial" w:cs="Arial"/>
          <w:color w:val="000000"/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F13A3B7" wp14:editId="7F7C60D8">
                <wp:simplePos x="0" y="0"/>
                <wp:positionH relativeFrom="column">
                  <wp:posOffset>0</wp:posOffset>
                </wp:positionH>
                <wp:positionV relativeFrom="paragraph">
                  <wp:posOffset>74929</wp:posOffset>
                </wp:positionV>
                <wp:extent cx="5143500" cy="0"/>
                <wp:effectExtent l="50800" t="25400" r="63500" b="1016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5.9pt" to="405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" strokecolor="green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14:paraId="781D2CB8" w14:textId="77777777" w:rsidR="00414C4F" w:rsidRDefault="00414C4F" w:rsidP="00414C4F">
      <w:pPr>
        <w:tabs>
          <w:tab w:val="right" w:pos="9360"/>
        </w:tabs>
        <w:rPr>
          <w:rFonts w:ascii="Arial" w:hAnsi="Arial" w:cs="Arial"/>
          <w:b/>
          <w:i/>
          <w:color w:val="000000"/>
        </w:rPr>
      </w:pPr>
    </w:p>
    <w:p w14:paraId="12498755" w14:textId="0C5091C9" w:rsidR="00414C4F" w:rsidRPr="00EF263D" w:rsidRDefault="00944196" w:rsidP="00414C4F">
      <w:pPr>
        <w:tabs>
          <w:tab w:val="right" w:pos="936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i/>
          <w:color w:val="000000"/>
        </w:rPr>
        <w:t>Comunicado de prensa</w:t>
      </w:r>
      <w:r w:rsidR="00414C4F">
        <w:rPr>
          <w:rFonts w:ascii="Arial" w:hAnsi="Arial" w:cs="Arial"/>
          <w:b/>
          <w:i/>
          <w:color w:val="000000"/>
        </w:rPr>
        <w:tab/>
      </w:r>
      <w:r w:rsidR="00026791">
        <w:rPr>
          <w:rFonts w:ascii="Arial" w:hAnsi="Arial" w:cs="Arial"/>
          <w:i/>
          <w:color w:val="000000"/>
        </w:rPr>
        <w:t>martes, 5 de abril</w:t>
      </w:r>
      <w:r w:rsidR="00414C4F">
        <w:rPr>
          <w:rFonts w:ascii="Arial" w:hAnsi="Arial" w:cs="Arial"/>
          <w:i/>
          <w:color w:val="000000"/>
        </w:rPr>
        <w:t xml:space="preserve"> de 201</w:t>
      </w:r>
      <w:r w:rsidR="00026791">
        <w:rPr>
          <w:rFonts w:ascii="Arial" w:hAnsi="Arial" w:cs="Arial"/>
          <w:i/>
          <w:color w:val="000000"/>
        </w:rPr>
        <w:t>6</w:t>
      </w:r>
      <w:r w:rsidR="00414C4F" w:rsidRPr="00EF263D">
        <w:rPr>
          <w:rFonts w:ascii="Arial" w:hAnsi="Arial" w:cs="Arial"/>
          <w:b/>
          <w:color w:val="000000"/>
        </w:rPr>
        <w:tab/>
      </w:r>
    </w:p>
    <w:p w14:paraId="29D97E5A" w14:textId="300C7537" w:rsidR="00414C4F" w:rsidRDefault="00414C4F" w:rsidP="00414C4F">
      <w:pPr>
        <w:tabs>
          <w:tab w:val="right" w:pos="9360"/>
        </w:tabs>
        <w:rPr>
          <w:rFonts w:ascii="Arial" w:hAnsi="Arial" w:cs="Arial"/>
          <w:b/>
          <w:lang w:val="es-ES"/>
        </w:rPr>
      </w:pPr>
    </w:p>
    <w:p w14:paraId="17D11E8F" w14:textId="77777777" w:rsidR="00414C4F" w:rsidRDefault="00414C4F" w:rsidP="00414C4F">
      <w:pPr>
        <w:jc w:val="center"/>
        <w:rPr>
          <w:rFonts w:ascii="Arial" w:hAnsi="Arial" w:cs="Arial"/>
          <w:b/>
          <w:sz w:val="32"/>
          <w:lang w:bidi="x-none"/>
        </w:rPr>
      </w:pPr>
    </w:p>
    <w:p w14:paraId="4C8E21F3" w14:textId="77777777" w:rsidR="00414C4F" w:rsidRDefault="00414C4F" w:rsidP="00414C4F">
      <w:pPr>
        <w:jc w:val="center"/>
        <w:rPr>
          <w:rFonts w:ascii="Arial" w:hAnsi="Arial" w:cs="Arial"/>
          <w:b/>
          <w:sz w:val="32"/>
          <w:lang w:bidi="x-none"/>
        </w:rPr>
      </w:pPr>
    </w:p>
    <w:p w14:paraId="0FBB8B69" w14:textId="77777777" w:rsidR="00C60C86" w:rsidRDefault="00D62655" w:rsidP="00B70B26">
      <w:pPr>
        <w:jc w:val="center"/>
        <w:rPr>
          <w:rFonts w:ascii="Arial" w:hAnsi="Arial" w:cs="Arial"/>
          <w:b/>
          <w:sz w:val="32"/>
          <w:lang w:bidi="x-none"/>
        </w:rPr>
      </w:pPr>
      <w:r>
        <w:rPr>
          <w:rFonts w:ascii="Arial" w:hAnsi="Arial" w:cs="Arial"/>
          <w:b/>
          <w:sz w:val="32"/>
          <w:lang w:bidi="x-none"/>
        </w:rPr>
        <w:t>C</w:t>
      </w:r>
      <w:r w:rsidR="00026791">
        <w:rPr>
          <w:rFonts w:ascii="Arial" w:hAnsi="Arial" w:cs="Arial"/>
          <w:b/>
          <w:sz w:val="32"/>
          <w:lang w:bidi="x-none"/>
        </w:rPr>
        <w:t>elebran segunda edición de</w:t>
      </w:r>
      <w:r w:rsidR="00B70B26">
        <w:rPr>
          <w:rFonts w:ascii="Arial" w:hAnsi="Arial" w:cs="Arial"/>
          <w:b/>
          <w:sz w:val="32"/>
          <w:lang w:bidi="x-none"/>
        </w:rPr>
        <w:t xml:space="preserve"> </w:t>
      </w:r>
      <w:r w:rsidR="00026791">
        <w:rPr>
          <w:rFonts w:ascii="Arial" w:hAnsi="Arial" w:cs="Arial"/>
          <w:b/>
          <w:sz w:val="32"/>
          <w:lang w:bidi="x-none"/>
        </w:rPr>
        <w:t>l</w:t>
      </w:r>
      <w:r w:rsidR="00B70B26">
        <w:rPr>
          <w:rFonts w:ascii="Arial" w:hAnsi="Arial" w:cs="Arial"/>
          <w:b/>
          <w:sz w:val="32"/>
          <w:lang w:bidi="x-none"/>
        </w:rPr>
        <w:t>a Conferencia</w:t>
      </w:r>
      <w:r w:rsidR="00026791">
        <w:rPr>
          <w:rFonts w:ascii="Arial" w:hAnsi="Arial" w:cs="Arial"/>
          <w:b/>
          <w:sz w:val="32"/>
          <w:lang w:bidi="x-none"/>
        </w:rPr>
        <w:t xml:space="preserve"> </w:t>
      </w:r>
      <w:r w:rsidR="00C60C86">
        <w:rPr>
          <w:rFonts w:ascii="Arial" w:hAnsi="Arial" w:cs="Arial"/>
          <w:b/>
          <w:sz w:val="32"/>
          <w:lang w:bidi="x-none"/>
        </w:rPr>
        <w:t xml:space="preserve">del </w:t>
      </w:r>
      <w:r w:rsidR="00026791">
        <w:rPr>
          <w:rFonts w:ascii="Arial" w:hAnsi="Arial" w:cs="Arial"/>
          <w:b/>
          <w:sz w:val="32"/>
          <w:lang w:bidi="x-none"/>
        </w:rPr>
        <w:t xml:space="preserve">Caribe </w:t>
      </w:r>
    </w:p>
    <w:p w14:paraId="03B9447E" w14:textId="03F12396" w:rsidR="00414C4F" w:rsidRPr="00387F25" w:rsidRDefault="00026791" w:rsidP="00B70B26">
      <w:pPr>
        <w:jc w:val="center"/>
        <w:rPr>
          <w:rFonts w:ascii="Arial" w:hAnsi="Arial" w:cs="Arial"/>
          <w:b/>
          <w:sz w:val="32"/>
          <w:lang w:bidi="x-none"/>
        </w:rPr>
      </w:pPr>
      <w:r>
        <w:rPr>
          <w:rFonts w:ascii="Arial" w:hAnsi="Arial" w:cs="Arial"/>
          <w:b/>
          <w:sz w:val="32"/>
          <w:lang w:bidi="x-none"/>
        </w:rPr>
        <w:t>de Mujeres en</w:t>
      </w:r>
      <w:r w:rsidR="00361C9A">
        <w:rPr>
          <w:rFonts w:ascii="Arial" w:hAnsi="Arial" w:cs="Arial"/>
          <w:b/>
          <w:sz w:val="32"/>
          <w:lang w:bidi="x-none"/>
        </w:rPr>
        <w:t xml:space="preserve"> la</w:t>
      </w:r>
      <w:r>
        <w:rPr>
          <w:rFonts w:ascii="Arial" w:hAnsi="Arial" w:cs="Arial"/>
          <w:b/>
          <w:sz w:val="32"/>
          <w:lang w:bidi="x-none"/>
        </w:rPr>
        <w:t xml:space="preserve"> Computación</w:t>
      </w:r>
    </w:p>
    <w:p w14:paraId="758547BF" w14:textId="77777777" w:rsidR="00414C4F" w:rsidRPr="00865E4B" w:rsidRDefault="00414C4F" w:rsidP="00414C4F">
      <w:pPr>
        <w:rPr>
          <w:b/>
          <w:sz w:val="32"/>
          <w:lang w:bidi="x-none"/>
        </w:rPr>
      </w:pPr>
    </w:p>
    <w:p w14:paraId="2B449663" w14:textId="54EEDD79" w:rsidR="00BF525C" w:rsidRPr="00100895" w:rsidRDefault="00BF525C" w:rsidP="00902FFF">
      <w:pPr>
        <w:jc w:val="both"/>
      </w:pPr>
      <w:r w:rsidRPr="00100895">
        <w:t>El Recinto Universitario de Mayagüez</w:t>
      </w:r>
      <w:r w:rsidR="00AA0D3D">
        <w:t xml:space="preserve"> (RUM)</w:t>
      </w:r>
      <w:r w:rsidRPr="00100895">
        <w:t xml:space="preserve"> invi</w:t>
      </w:r>
      <w:r w:rsidR="00C003FC">
        <w:t xml:space="preserve">ta a los medios y al público </w:t>
      </w:r>
      <w:r w:rsidRPr="00100895">
        <w:t>general a la segunda edición de</w:t>
      </w:r>
      <w:r w:rsidR="00100895" w:rsidRPr="00100895">
        <w:t xml:space="preserve"> </w:t>
      </w:r>
      <w:r w:rsidRPr="00100895">
        <w:t>l</w:t>
      </w:r>
      <w:r w:rsidR="00100895" w:rsidRPr="00100895">
        <w:t xml:space="preserve">a </w:t>
      </w:r>
      <w:r w:rsidR="00100895" w:rsidRPr="00067506">
        <w:rPr>
          <w:b/>
        </w:rPr>
        <w:t>Conferencia</w:t>
      </w:r>
      <w:r w:rsidR="00C60C86">
        <w:rPr>
          <w:b/>
        </w:rPr>
        <w:t xml:space="preserve"> del</w:t>
      </w:r>
      <w:r w:rsidRPr="00067506">
        <w:rPr>
          <w:b/>
        </w:rPr>
        <w:t xml:space="preserve"> Caribe de Mujeres en</w:t>
      </w:r>
      <w:r w:rsidR="00361C9A">
        <w:rPr>
          <w:b/>
        </w:rPr>
        <w:t xml:space="preserve"> la</w:t>
      </w:r>
      <w:bookmarkStart w:id="0" w:name="_GoBack"/>
      <w:bookmarkEnd w:id="0"/>
      <w:r w:rsidRPr="00067506">
        <w:rPr>
          <w:b/>
        </w:rPr>
        <w:t xml:space="preserve"> Computación</w:t>
      </w:r>
      <w:r w:rsidR="00970540">
        <w:rPr>
          <w:b/>
        </w:rPr>
        <w:t xml:space="preserve"> Puerto Rico</w:t>
      </w:r>
      <w:r w:rsidRPr="00067506">
        <w:rPr>
          <w:b/>
        </w:rPr>
        <w:t xml:space="preserve"> (CCWiC</w:t>
      </w:r>
      <w:r w:rsidR="00970540">
        <w:rPr>
          <w:b/>
        </w:rPr>
        <w:t xml:space="preserve"> PR</w:t>
      </w:r>
      <w:r w:rsidRPr="00067506">
        <w:rPr>
          <w:b/>
        </w:rPr>
        <w:t>)</w:t>
      </w:r>
      <w:r w:rsidRPr="00100895">
        <w:t xml:space="preserve">. Esta actividad promueve la diversidad y reconoce el esfuerzo de las mujeres que se destacan en el campo de la informática. Las actividades se llevarán a cabo este próximo </w:t>
      </w:r>
      <w:r w:rsidRPr="00100895">
        <w:rPr>
          <w:b/>
        </w:rPr>
        <w:t>viernes 8</w:t>
      </w:r>
      <w:r w:rsidR="00100895" w:rsidRPr="00100895">
        <w:rPr>
          <w:b/>
        </w:rPr>
        <w:t>,</w:t>
      </w:r>
      <w:r w:rsidRPr="00100895">
        <w:rPr>
          <w:b/>
        </w:rPr>
        <w:t xml:space="preserve"> en el Mez</w:t>
      </w:r>
      <w:r w:rsidR="005E2874" w:rsidRPr="00100895">
        <w:rPr>
          <w:b/>
        </w:rPr>
        <w:t>z</w:t>
      </w:r>
      <w:r w:rsidRPr="00100895">
        <w:rPr>
          <w:b/>
        </w:rPr>
        <w:t>anine y el sábado</w:t>
      </w:r>
      <w:r w:rsidR="00100895" w:rsidRPr="00100895">
        <w:rPr>
          <w:b/>
        </w:rPr>
        <w:t>,</w:t>
      </w:r>
      <w:r w:rsidRPr="00100895">
        <w:rPr>
          <w:b/>
        </w:rPr>
        <w:t xml:space="preserve"> 9 de abril de 2016 en la Facultad de Administración de Empresas</w:t>
      </w:r>
      <w:r w:rsidRPr="00100895">
        <w:t xml:space="preserve">. </w:t>
      </w:r>
    </w:p>
    <w:p w14:paraId="014A30CE" w14:textId="77777777" w:rsidR="00BF525C" w:rsidRPr="00100895" w:rsidRDefault="00BF525C" w:rsidP="00902FFF">
      <w:pPr>
        <w:jc w:val="both"/>
      </w:pPr>
    </w:p>
    <w:p w14:paraId="163F0456" w14:textId="5B1063CE" w:rsidR="00BF525C" w:rsidRPr="00100895" w:rsidRDefault="00BF525C" w:rsidP="00902FFF">
      <w:pPr>
        <w:jc w:val="both"/>
      </w:pPr>
      <w:r w:rsidRPr="00100895">
        <w:t>“Este evento tiene la intención de concienciar a la comunidad de las oportunidad</w:t>
      </w:r>
      <w:r w:rsidR="0092145D">
        <w:t>es que los campos relacionados con</w:t>
      </w:r>
      <w:r w:rsidRPr="00100895">
        <w:t xml:space="preserve"> la computación ofrecen a las féminas. Existe una concepción errónea de que es una profesión que predominan los hombres. Sin embargo, la actividad presenta los logros que han realizado las mujeres y al mismo tiempo sirve para romper las barreras de aislamiento”, afirmó la doctora Nayda G. Santiago Santiago, directora del CCWiC</w:t>
      </w:r>
      <w:r w:rsidR="00353122">
        <w:t xml:space="preserve"> PR</w:t>
      </w:r>
      <w:r w:rsidRPr="00100895">
        <w:t xml:space="preserve"> 2016</w:t>
      </w:r>
      <w:r w:rsidR="00D42592">
        <w:t xml:space="preserve"> y catedrática de Ingeniería del RUM</w:t>
      </w:r>
      <w:r w:rsidRPr="00100895">
        <w:t xml:space="preserve">. </w:t>
      </w:r>
    </w:p>
    <w:p w14:paraId="0A96253F" w14:textId="77777777" w:rsidR="00BF525C" w:rsidRPr="00100895" w:rsidRDefault="00BF525C" w:rsidP="00902FFF">
      <w:pPr>
        <w:jc w:val="both"/>
      </w:pPr>
    </w:p>
    <w:p w14:paraId="3D1FA43C" w14:textId="075470D8" w:rsidR="00BF525C" w:rsidRPr="00100895" w:rsidRDefault="00BF525C" w:rsidP="00902FFF">
      <w:pPr>
        <w:jc w:val="both"/>
      </w:pPr>
      <w:r w:rsidRPr="00100895">
        <w:t xml:space="preserve">Como parte de los eventos, se ofrecerán oportunidades de mentoría, conexión y el desarrollo técnico profesional de las mujeres que se destacan en la rama de la informática. La agenda incluye la participación de Lucienne Gigante, confundadora de </w:t>
      </w:r>
      <w:r w:rsidRPr="00F7643B">
        <w:rPr>
          <w:i/>
        </w:rPr>
        <w:t>Animus</w:t>
      </w:r>
      <w:r w:rsidRPr="00100895">
        <w:t xml:space="preserve">, una plataforma de innovación para mujeres. También se presentará Lucy Crespo, </w:t>
      </w:r>
      <w:r w:rsidR="00F7643B">
        <w:t xml:space="preserve">ex alumna colegial y </w:t>
      </w:r>
      <w:r w:rsidRPr="00100895">
        <w:t>directora del Fideicomiso para Ciencias, Tecnología e Investigación de Puerto, que disertará sobre el tema del liderazgo.</w:t>
      </w:r>
    </w:p>
    <w:p w14:paraId="01EC78CA" w14:textId="77777777" w:rsidR="00BF525C" w:rsidRPr="00100895" w:rsidRDefault="00BF525C" w:rsidP="00902FFF">
      <w:pPr>
        <w:jc w:val="both"/>
      </w:pPr>
    </w:p>
    <w:p w14:paraId="67E2973A" w14:textId="47EDD73B" w:rsidR="00BF525C" w:rsidRPr="00100895" w:rsidRDefault="00BF525C" w:rsidP="00902FFF">
      <w:pPr>
        <w:jc w:val="both"/>
      </w:pPr>
      <w:r w:rsidRPr="00100895">
        <w:t>Añadió la portavoz que tanto</w:t>
      </w:r>
      <w:r w:rsidR="00A859DF">
        <w:t>,</w:t>
      </w:r>
      <w:r w:rsidRPr="00100895">
        <w:t xml:space="preserve"> en Puerto Rico como en Latinoamérica o en Estados Unidos</w:t>
      </w:r>
      <w:r w:rsidR="00A859DF">
        <w:t>,</w:t>
      </w:r>
      <w:r w:rsidRPr="00100895">
        <w:t xml:space="preserve"> el porcentaje de féminas en áreas rela</w:t>
      </w:r>
      <w:r w:rsidR="00A859DF">
        <w:t>cionadas con</w:t>
      </w:r>
      <w:r w:rsidRPr="00100895">
        <w:t xml:space="preserve"> la computación es menor, en comparación con el resto de la población. </w:t>
      </w:r>
      <w:r w:rsidR="004119D9">
        <w:t>Por tanto, la Conferencia</w:t>
      </w:r>
      <w:r w:rsidRPr="00100895">
        <w:t xml:space="preserve"> pretende modificar esa falsa percepción,</w:t>
      </w:r>
      <w:r w:rsidR="004119D9">
        <w:t xml:space="preserve"> ya que la computación es</w:t>
      </w:r>
      <w:r w:rsidRPr="00100895">
        <w:t xml:space="preserve"> un campo de estudio </w:t>
      </w:r>
      <w:r w:rsidR="009A183A">
        <w:t xml:space="preserve">al </w:t>
      </w:r>
      <w:r w:rsidRPr="00100895">
        <w:t xml:space="preserve">que las mujeres tienen mucho que aportar. </w:t>
      </w:r>
    </w:p>
    <w:p w14:paraId="7AD06E9A" w14:textId="77777777" w:rsidR="00BF525C" w:rsidRPr="00100895" w:rsidRDefault="00BF525C" w:rsidP="00902FFF">
      <w:pPr>
        <w:jc w:val="both"/>
      </w:pPr>
    </w:p>
    <w:p w14:paraId="292FF552" w14:textId="31EF065F" w:rsidR="00BF525C" w:rsidRPr="00100895" w:rsidRDefault="00BF525C" w:rsidP="00902FFF">
      <w:pPr>
        <w:jc w:val="both"/>
      </w:pPr>
      <w:r w:rsidRPr="00100895">
        <w:t>CCWiC</w:t>
      </w:r>
      <w:r w:rsidR="00970540">
        <w:t xml:space="preserve"> PR</w:t>
      </w:r>
      <w:r w:rsidRPr="00100895">
        <w:t xml:space="preserve"> invita a la comunidad, a estudiantes de escuela superior y universitarias, profesionales de la industria y de la academia que tengan interés en la computación. Las </w:t>
      </w:r>
      <w:r w:rsidR="00314EFB">
        <w:t xml:space="preserve">conferencias se ofrecerán </w:t>
      </w:r>
      <w:r w:rsidRPr="00100895">
        <w:t>en</w:t>
      </w:r>
      <w:r w:rsidR="00314EFB">
        <w:t xml:space="preserve"> idioma</w:t>
      </w:r>
      <w:r w:rsidRPr="00100895">
        <w:t xml:space="preserve"> inglés, como en español.</w:t>
      </w:r>
    </w:p>
    <w:p w14:paraId="2FE30981" w14:textId="77777777" w:rsidR="00BF525C" w:rsidRPr="00100895" w:rsidRDefault="00BF525C" w:rsidP="00902FFF">
      <w:pPr>
        <w:jc w:val="both"/>
      </w:pPr>
    </w:p>
    <w:p w14:paraId="520715F5" w14:textId="5CA3E7DB" w:rsidR="00DE4000" w:rsidRDefault="00BF525C" w:rsidP="00902FFF">
      <w:pPr>
        <w:jc w:val="both"/>
      </w:pPr>
      <w:r w:rsidRPr="00100895">
        <w:t>El comité organizador está compuesto por profesores del RUM, de los recintos de  Humacao, Río Piedras, Bayamón, Arecibo del Sistema UPR y la Universidad del Este (UNE), así como profesionales de la industria.</w:t>
      </w:r>
    </w:p>
    <w:p w14:paraId="6E020706" w14:textId="77777777" w:rsidR="00C964BD" w:rsidRDefault="00C964BD" w:rsidP="00902FFF">
      <w:pPr>
        <w:jc w:val="both"/>
      </w:pPr>
    </w:p>
    <w:p w14:paraId="5ED469F6" w14:textId="71E2750C" w:rsidR="00C964BD" w:rsidRDefault="00C964BD" w:rsidP="00902FFF">
      <w:pPr>
        <w:jc w:val="both"/>
      </w:pPr>
      <w:r>
        <w:lastRenderedPageBreak/>
        <w:t xml:space="preserve">La CCWiC </w:t>
      </w:r>
      <w:r w:rsidR="0046205C">
        <w:t xml:space="preserve">PR </w:t>
      </w:r>
      <w:r>
        <w:t xml:space="preserve">es auspiciada por el Colegio de Ingeniería del Recinto Universitario de Mayagüez, el Colegio de Computación de </w:t>
      </w:r>
      <w:r w:rsidRPr="00C964BD">
        <w:rPr>
          <w:i/>
        </w:rPr>
        <w:t>Georgia Tech University</w:t>
      </w:r>
      <w:r>
        <w:t xml:space="preserve">, </w:t>
      </w:r>
      <w:r w:rsidRPr="00C964BD">
        <w:rPr>
          <w:i/>
        </w:rPr>
        <w:t>ACM’s Women in Computing</w:t>
      </w:r>
      <w:r>
        <w:t xml:space="preserve">, </w:t>
      </w:r>
      <w:r w:rsidRPr="0054714C">
        <w:rPr>
          <w:i/>
        </w:rPr>
        <w:t>Puerto Rico Level Domain</w:t>
      </w:r>
      <w:r>
        <w:t xml:space="preserve">, </w:t>
      </w:r>
      <w:r w:rsidRPr="0054714C">
        <w:rPr>
          <w:i/>
        </w:rPr>
        <w:t>CSC</w:t>
      </w:r>
      <w:r>
        <w:t xml:space="preserve">, </w:t>
      </w:r>
      <w:r w:rsidRPr="0054714C">
        <w:rPr>
          <w:i/>
        </w:rPr>
        <w:t>Microsoft Research Connections</w:t>
      </w:r>
      <w:r>
        <w:t>, el Colegio de Administración de Empresas del R</w:t>
      </w:r>
      <w:r w:rsidR="00F4337A">
        <w:t>UM</w:t>
      </w:r>
      <w:r>
        <w:t xml:space="preserve">, </w:t>
      </w:r>
      <w:r w:rsidRPr="0054714C">
        <w:rPr>
          <w:i/>
        </w:rPr>
        <w:t>MIT Lincoln Laboratory</w:t>
      </w:r>
      <w:r>
        <w:t xml:space="preserve"> y </w:t>
      </w:r>
      <w:r w:rsidRPr="0054714C">
        <w:rPr>
          <w:i/>
        </w:rPr>
        <w:t>Travelers</w:t>
      </w:r>
      <w:r>
        <w:t>.</w:t>
      </w:r>
    </w:p>
    <w:p w14:paraId="15F1FB14" w14:textId="77777777" w:rsidR="00C964BD" w:rsidRDefault="00C964BD" w:rsidP="00902FFF">
      <w:pPr>
        <w:jc w:val="both"/>
      </w:pPr>
    </w:p>
    <w:p w14:paraId="6AF3D4EF" w14:textId="77777777" w:rsidR="00C964BD" w:rsidRDefault="00C964BD" w:rsidP="00902FFF">
      <w:pPr>
        <w:jc w:val="both"/>
      </w:pPr>
    </w:p>
    <w:p w14:paraId="273CB842" w14:textId="337A1846" w:rsidR="00C964BD" w:rsidRPr="00100895" w:rsidRDefault="00C964BD" w:rsidP="00902FFF">
      <w:pPr>
        <w:jc w:val="both"/>
      </w:pPr>
      <w:r>
        <w:t>Para más información sobre el registro para la Conferencia visite el portal: http://ccwic.uprm.edu/</w:t>
      </w:r>
    </w:p>
    <w:p w14:paraId="651FA7A7" w14:textId="041F0E12" w:rsidR="00E50EEE" w:rsidRPr="005E5562" w:rsidRDefault="00D7176B" w:rsidP="005E5562">
      <w:pPr>
        <w:pStyle w:val="NormalWeb"/>
        <w:jc w:val="center"/>
        <w:rPr>
          <w:rFonts w:ascii="Times New Roman" w:hAnsi="Times New Roman"/>
          <w:sz w:val="28"/>
          <w:szCs w:val="28"/>
          <w:lang w:val="es-ES_tradnl"/>
        </w:rPr>
      </w:pPr>
      <w:r w:rsidRPr="00100895">
        <w:rPr>
          <w:rFonts w:ascii="Times New Roman" w:hAnsi="Times New Roman"/>
          <w:sz w:val="28"/>
          <w:szCs w:val="28"/>
          <w:lang w:val="es-ES_tradnl"/>
        </w:rPr>
        <w:t>###</w:t>
      </w:r>
    </w:p>
    <w:sectPr w:rsidR="00E50EEE" w:rsidRPr="005E5562" w:rsidSect="00414C4F">
      <w:footerReference w:type="default" r:id="rId9"/>
      <w:pgSz w:w="12240" w:h="15840"/>
      <w:pgMar w:top="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62ED9" w14:textId="77777777" w:rsidR="00C964BD" w:rsidRDefault="00C964BD">
      <w:r>
        <w:separator/>
      </w:r>
    </w:p>
  </w:endnote>
  <w:endnote w:type="continuationSeparator" w:id="0">
    <w:p w14:paraId="1514B47F" w14:textId="77777777" w:rsidR="00C964BD" w:rsidRDefault="00C9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A9A2B" w14:textId="0C0CF20C" w:rsidR="00C964BD" w:rsidRPr="00EF263D" w:rsidRDefault="00C964BD" w:rsidP="00414C4F">
    <w:pPr>
      <w:widowControl w:val="0"/>
      <w:tabs>
        <w:tab w:val="center" w:pos="495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www.</w:t>
    </w:r>
    <w:r w:rsidRPr="00EF263D">
      <w:rPr>
        <w:rFonts w:ascii="Arial" w:hAnsi="Arial" w:cs="Arial"/>
        <w:sz w:val="18"/>
      </w:rPr>
      <w:t>u</w:t>
    </w:r>
    <w:r>
      <w:rPr>
        <w:rFonts w:ascii="Arial" w:hAnsi="Arial" w:cs="Arial"/>
        <w:sz w:val="18"/>
      </w:rPr>
      <w:t>prm.edu</w:t>
    </w:r>
    <w:r w:rsidRPr="00EF263D">
      <w:rPr>
        <w:rFonts w:ascii="Arial" w:hAnsi="Arial" w:cs="Arial"/>
        <w:sz w:val="18"/>
      </w:rPr>
      <w:tab/>
      <w:t xml:space="preserve"> Tel. 787.265.3879 • Fax 787.834.4170</w:t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>74-16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FA31D" w14:textId="77777777" w:rsidR="00C964BD" w:rsidRDefault="00C964BD">
      <w:r>
        <w:separator/>
      </w:r>
    </w:p>
  </w:footnote>
  <w:footnote w:type="continuationSeparator" w:id="0">
    <w:p w14:paraId="0E3B25AB" w14:textId="77777777" w:rsidR="00C964BD" w:rsidRDefault="00C9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72332"/>
    <w:multiLevelType w:val="hybridMultilevel"/>
    <w:tmpl w:val="DBDE56AA"/>
    <w:lvl w:ilvl="0" w:tplc="E962E4A4">
      <w:start w:val="1"/>
      <w:numFmt w:val="decimal"/>
      <w:lvlText w:val="%1-"/>
      <w:lvlJc w:val="left"/>
      <w:pPr>
        <w:ind w:left="720" w:hanging="360"/>
      </w:pPr>
      <w:rPr>
        <w:rFonts w:ascii="Palatino" w:hAnsi="Palatino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4F"/>
    <w:rsid w:val="00011BD0"/>
    <w:rsid w:val="00026791"/>
    <w:rsid w:val="00067506"/>
    <w:rsid w:val="00100895"/>
    <w:rsid w:val="001169C8"/>
    <w:rsid w:val="0013112F"/>
    <w:rsid w:val="001347D0"/>
    <w:rsid w:val="00136E62"/>
    <w:rsid w:val="001F235D"/>
    <w:rsid w:val="001F7CFC"/>
    <w:rsid w:val="0023729A"/>
    <w:rsid w:val="00273981"/>
    <w:rsid w:val="002E19FE"/>
    <w:rsid w:val="00306865"/>
    <w:rsid w:val="00314EFB"/>
    <w:rsid w:val="0032560A"/>
    <w:rsid w:val="00353122"/>
    <w:rsid w:val="00361C9A"/>
    <w:rsid w:val="00374211"/>
    <w:rsid w:val="003B10B6"/>
    <w:rsid w:val="003D2C17"/>
    <w:rsid w:val="003E0355"/>
    <w:rsid w:val="0040385C"/>
    <w:rsid w:val="004119D9"/>
    <w:rsid w:val="00414C4F"/>
    <w:rsid w:val="00460E27"/>
    <w:rsid w:val="00461E86"/>
    <w:rsid w:val="0046205C"/>
    <w:rsid w:val="00484A6F"/>
    <w:rsid w:val="00502F0A"/>
    <w:rsid w:val="0054714C"/>
    <w:rsid w:val="005B0A03"/>
    <w:rsid w:val="005E2874"/>
    <w:rsid w:val="005E4238"/>
    <w:rsid w:val="005E5562"/>
    <w:rsid w:val="00644662"/>
    <w:rsid w:val="00780D2E"/>
    <w:rsid w:val="00830FF3"/>
    <w:rsid w:val="008453FE"/>
    <w:rsid w:val="0086567D"/>
    <w:rsid w:val="008B2356"/>
    <w:rsid w:val="008C63A3"/>
    <w:rsid w:val="00902FFF"/>
    <w:rsid w:val="0092145D"/>
    <w:rsid w:val="00944196"/>
    <w:rsid w:val="009448DD"/>
    <w:rsid w:val="00956063"/>
    <w:rsid w:val="00970540"/>
    <w:rsid w:val="009A183A"/>
    <w:rsid w:val="009C5116"/>
    <w:rsid w:val="009E29E7"/>
    <w:rsid w:val="00A609AB"/>
    <w:rsid w:val="00A859DF"/>
    <w:rsid w:val="00AA0D3D"/>
    <w:rsid w:val="00AA210E"/>
    <w:rsid w:val="00B62D2B"/>
    <w:rsid w:val="00B70B26"/>
    <w:rsid w:val="00BA52BC"/>
    <w:rsid w:val="00BF525C"/>
    <w:rsid w:val="00C003FC"/>
    <w:rsid w:val="00C60C86"/>
    <w:rsid w:val="00C67273"/>
    <w:rsid w:val="00C964BD"/>
    <w:rsid w:val="00D37192"/>
    <w:rsid w:val="00D3738F"/>
    <w:rsid w:val="00D42592"/>
    <w:rsid w:val="00D62655"/>
    <w:rsid w:val="00D7176B"/>
    <w:rsid w:val="00D91715"/>
    <w:rsid w:val="00DB562C"/>
    <w:rsid w:val="00DE4000"/>
    <w:rsid w:val="00E15448"/>
    <w:rsid w:val="00E333CF"/>
    <w:rsid w:val="00E4171D"/>
    <w:rsid w:val="00E50EEE"/>
    <w:rsid w:val="00E541C4"/>
    <w:rsid w:val="00E86DF6"/>
    <w:rsid w:val="00EF2AD4"/>
    <w:rsid w:val="00F2351E"/>
    <w:rsid w:val="00F4337A"/>
    <w:rsid w:val="00F7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ED5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4F"/>
    <w:rPr>
      <w:rFonts w:ascii="Times New Roman" w:eastAsia="Times New Roman" w:hAnsi="Times New Roman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C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C4F"/>
    <w:rPr>
      <w:rFonts w:ascii="Times New Roman" w:eastAsia="Times New Roman" w:hAnsi="Times New Roman" w:cs="Times New Roman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414C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C4F"/>
    <w:rPr>
      <w:rFonts w:ascii="Times New Roman" w:eastAsia="Times New Roman" w:hAnsi="Times New Roman" w:cs="Times New Roman"/>
      <w:lang w:val="es-ES_tradnl"/>
    </w:rPr>
  </w:style>
  <w:style w:type="paragraph" w:styleId="NormalWeb">
    <w:name w:val="Normal (Web)"/>
    <w:basedOn w:val="Normal"/>
    <w:uiPriority w:val="99"/>
    <w:unhideWhenUsed/>
    <w:rsid w:val="00D7176B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D7176B"/>
    <w:rPr>
      <w:i/>
      <w:iCs/>
    </w:rPr>
  </w:style>
  <w:style w:type="character" w:customStyle="1" w:styleId="typo">
    <w:name w:val="typo"/>
    <w:rsid w:val="00484A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4F"/>
    <w:rPr>
      <w:rFonts w:ascii="Times New Roman" w:eastAsia="Times New Roman" w:hAnsi="Times New Roman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C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C4F"/>
    <w:rPr>
      <w:rFonts w:ascii="Times New Roman" w:eastAsia="Times New Roman" w:hAnsi="Times New Roman" w:cs="Times New Roman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414C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C4F"/>
    <w:rPr>
      <w:rFonts w:ascii="Times New Roman" w:eastAsia="Times New Roman" w:hAnsi="Times New Roman" w:cs="Times New Roman"/>
      <w:lang w:val="es-ES_tradnl"/>
    </w:rPr>
  </w:style>
  <w:style w:type="paragraph" w:styleId="NormalWeb">
    <w:name w:val="Normal (Web)"/>
    <w:basedOn w:val="Normal"/>
    <w:uiPriority w:val="99"/>
    <w:unhideWhenUsed/>
    <w:rsid w:val="00D7176B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D7176B"/>
    <w:rPr>
      <w:i/>
      <w:iCs/>
    </w:rPr>
  </w:style>
  <w:style w:type="character" w:customStyle="1" w:styleId="typo">
    <w:name w:val="typo"/>
    <w:rsid w:val="0048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442</Words>
  <Characters>2524</Characters>
  <Application>Microsoft Macintosh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Valentín</dc:creator>
  <cp:keywords/>
  <dc:description/>
  <cp:lastModifiedBy>Javier Valentín</cp:lastModifiedBy>
  <cp:revision>31</cp:revision>
  <cp:lastPrinted>2016-04-04T18:01:00Z</cp:lastPrinted>
  <dcterms:created xsi:type="dcterms:W3CDTF">2016-04-04T17:56:00Z</dcterms:created>
  <dcterms:modified xsi:type="dcterms:W3CDTF">2016-04-05T17:13:00Z</dcterms:modified>
</cp:coreProperties>
</file>